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vertAlign w:val="baseline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vertAlign w:val="baseline"/>
          <w:lang w:val="en-US" w:eastAsia="zh-CN"/>
        </w:rPr>
        <w:t>2</w:t>
      </w:r>
    </w:p>
    <w:p>
      <w:pPr>
        <w:pStyle w:val="6"/>
        <w:rPr>
          <w:color w:val="auto"/>
          <w:u w:val="none"/>
        </w:rPr>
      </w:pPr>
    </w:p>
    <w:p>
      <w:pPr>
        <w:spacing w:afterLines="50" w:line="420" w:lineRule="exact"/>
        <w:jc w:val="center"/>
        <w:rPr>
          <w:rFonts w:ascii="方正小标宋简体" w:hAnsi="仿宋" w:eastAsia="方正小标宋简体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  <w:u w:val="none"/>
        </w:rPr>
        <w:t>离校未就业的高校毕业生报考承诺书</w:t>
      </w:r>
      <w:bookmarkEnd w:id="0"/>
    </w:p>
    <w:p>
      <w:pPr>
        <w:spacing w:line="540" w:lineRule="exact"/>
        <w:rPr>
          <w:rFonts w:ascii="???????" w:hAnsi="???????" w:cs="???????"/>
          <w:b/>
          <w:bCs/>
          <w:sz w:val="44"/>
          <w:szCs w:val="44"/>
          <w:u w:val="none"/>
        </w:rPr>
      </w:pP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shd w:val="clear" w:color="auto" w:fill="FFFFFF"/>
        </w:rPr>
        <w:t>我已仔细阅读《泉州城建集团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shd w:val="clear" w:color="auto" w:fill="FFFFFF"/>
          <w:lang w:eastAsia="zh-CN"/>
        </w:rPr>
        <w:t>度第三批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shd w:val="clear" w:color="auto" w:fill="FFFFFF"/>
        </w:rPr>
        <w:t>公开招聘简章》，本人属于以下第（ ）项对象，符合报考“应届毕业生”岗位条件：</w:t>
      </w:r>
    </w:p>
    <w:p>
      <w:pPr>
        <w:pStyle w:val="5"/>
        <w:numPr>
          <w:ilvl w:val="0"/>
          <w:numId w:val="1"/>
        </w:numPr>
        <w:shd w:val="clear" w:color="auto" w:fill="FFFFFF"/>
        <w:overflowPunct w:val="0"/>
        <w:snapToGrid w:val="0"/>
        <w:spacing w:before="0" w:beforeAutospacing="0" w:after="0" w:afterAutospacing="0" w:line="500" w:lineRule="exact"/>
        <w:ind w:firstLine="640"/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离校未就业的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毕业并取得学历、学位证书的高校毕业生；</w:t>
      </w:r>
    </w:p>
    <w:p>
      <w:pPr>
        <w:numPr>
          <w:ilvl w:val="0"/>
          <w:numId w:val="1"/>
        </w:num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shd w:val="clear" w:color="auto" w:fill="FFFFFF"/>
        </w:rPr>
        <w:t>在国（境）外教学科研机构学习，与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shd w:val="clear" w:color="auto" w:fill="FFFFFF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shd w:val="clear" w:color="auto" w:fill="FFFFFF"/>
        </w:rPr>
        <w:t>国（境）内普通高校毕业生同期毕业，离校未就业的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留学毕业生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shd w:val="clear" w:color="auto" w:fill="FFFFFF"/>
        </w:rPr>
        <w:t>。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人郑重承诺：提供的个人信息、证件材料等均真实、准确，对因提供有关信息证件不真实或违反有关纪律规定所造成的后果，本人自愿承担包括取消聘用资格、纳入集团公开招聘考试诚信档案等在内的相应责任。</w:t>
      </w:r>
    </w:p>
    <w:p>
      <w:pPr>
        <w:spacing w:line="540" w:lineRule="exact"/>
        <w:rPr>
          <w:rFonts w:ascii="仿宋_GB2312" w:hAnsi="仿宋" w:eastAsia="仿宋_GB2312"/>
          <w:sz w:val="28"/>
          <w:szCs w:val="28"/>
          <w:u w:val="none"/>
        </w:rPr>
      </w:pPr>
    </w:p>
    <w:p>
      <w:pPr>
        <w:pStyle w:val="6"/>
        <w:rPr>
          <w:color w:val="auto"/>
          <w:u w:val="none"/>
        </w:rPr>
      </w:pPr>
    </w:p>
    <w:p>
      <w:pPr>
        <w:spacing w:line="540" w:lineRule="exact"/>
        <w:ind w:firstLine="560" w:firstLineChars="200"/>
        <w:jc w:val="left"/>
        <w:rPr>
          <w:rFonts w:hint="eastAsia" w:ascii="仿宋_GB2312" w:hAnsi="仿宋" w:eastAsia="仿宋_GB2312" w:cs="仿宋_GB2312"/>
          <w:sz w:val="28"/>
          <w:szCs w:val="28"/>
          <w:u w:val="none"/>
        </w:rPr>
      </w:pPr>
      <w:r>
        <w:rPr>
          <w:rFonts w:hint="eastAsia" w:ascii="仿宋_GB2312" w:hAnsi="仿宋" w:eastAsia="仿宋_GB2312" w:cs="仿宋_GB2312"/>
          <w:sz w:val="28"/>
          <w:szCs w:val="28"/>
          <w:u w:val="none"/>
        </w:rPr>
        <w:t>本人签名：                        填写日期：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黑体" w:hAnsi="黑体" w:eastAsia="黑体" w:cs="黑体"/>
          <w:b/>
          <w:bCs w:val="0"/>
          <w:kern w:val="0"/>
          <w:sz w:val="36"/>
          <w:szCs w:val="36"/>
          <w:u w:val="none"/>
          <w:shd w:val="clear" w:color="auto" w:fill="FFFFFF"/>
          <w:lang w:val="en-US" w:eastAsia="zh-CN" w:bidi="ar-SA"/>
        </w:rPr>
      </w:pPr>
    </w:p>
    <w:p/>
    <w:sectPr>
      <w:footerReference r:id="rId3" w:type="default"/>
      <w:pgSz w:w="11906" w:h="16838"/>
      <w:pgMar w:top="1587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E1kTcH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NDA4NWEwM2U0Zjc0ZmE5NmRiMDQ4OTYwNzNhNTMifQ=="/>
  </w:docVars>
  <w:rsids>
    <w:rsidRoot w:val="04F35976"/>
    <w:rsid w:val="04F3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2023-06-14T11:33:00Z</dcterms:created>
  <dc:creator>半夏染</dc:creator>
  <cp:lastModifiedBy>半夏染</cp:lastModifiedBy>
  <dcterms:modified xsi:type="dcterms:W3CDTF">2023-06-14T11:34:10Z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8AB0BAA3AE454BC0A64D8E065B23F624_11</vt:lpwstr>
  </property>
</Properties>
</file>