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附件</w:t>
      </w:r>
      <w:r>
        <w:rPr>
          <w:rFonts w:ascii="仿宋_GB2312" w:hAnsi="宋体" w:eastAsia="仿宋_GB2312" w:cs="仿宋_GB2312"/>
          <w:sz w:val="32"/>
          <w:szCs w:val="32"/>
        </w:rPr>
        <w:t>1</w:t>
      </w:r>
      <w:r>
        <w:rPr>
          <w:rFonts w:hint="eastAsia" w:ascii="仿宋_GB2312" w:hAnsi="宋体" w:eastAsia="仿宋_GB2312" w:cs="仿宋_GB2312"/>
          <w:sz w:val="32"/>
          <w:szCs w:val="32"/>
        </w:rPr>
        <w:t>：</w:t>
      </w:r>
    </w:p>
    <w:p>
      <w:pPr>
        <w:widowControl/>
        <w:jc w:val="center"/>
        <w:rPr>
          <w:rFonts w:ascii="宋体" w:cs="Times New Roman"/>
          <w:b/>
          <w:bCs/>
          <w:color w:val="00000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南宁市兴宁区金桥社区卫生服务中心</w:t>
      </w:r>
    </w:p>
    <w:p>
      <w:pPr>
        <w:widowControl/>
        <w:jc w:val="center"/>
        <w:rPr>
          <w:rFonts w:ascii="仿宋_GB2312" w:hAnsi="宋体" w:eastAsia="仿宋_GB2312" w:cs="Times New Roman"/>
          <w:sz w:val="32"/>
          <w:szCs w:val="32"/>
        </w:rPr>
      </w:pPr>
      <w:r>
        <w:rPr>
          <w:rFonts w:ascii="宋体" w:hAnsi="宋体" w:cs="宋体"/>
          <w:b/>
          <w:bCs/>
          <w:sz w:val="32"/>
          <w:szCs w:val="32"/>
        </w:rPr>
        <w:t>202</w:t>
      </w:r>
      <w:r>
        <w:rPr>
          <w:rFonts w:hint="eastAsia" w:ascii="宋体" w:hAnsi="宋体" w:cs="宋体"/>
          <w:b/>
          <w:bCs/>
          <w:sz w:val="32"/>
          <w:szCs w:val="32"/>
        </w:rPr>
        <w:t>3年公开招聘</w:t>
      </w: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工作人员</w:t>
      </w:r>
      <w:r>
        <w:rPr>
          <w:rFonts w:hint="eastAsia" w:ascii="宋体" w:hAnsi="宋体" w:cs="宋体"/>
          <w:b/>
          <w:bCs/>
          <w:sz w:val="32"/>
          <w:szCs w:val="32"/>
        </w:rPr>
        <w:t>计划表</w:t>
      </w:r>
    </w:p>
    <w:tbl>
      <w:tblPr>
        <w:tblStyle w:val="4"/>
        <w:tblpPr w:leftFromText="180" w:rightFromText="180" w:vertAnchor="text" w:horzAnchor="page" w:tblpX="1712" w:tblpY="1080"/>
        <w:tblOverlap w:val="never"/>
        <w:tblW w:w="884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4"/>
        <w:gridCol w:w="1489"/>
        <w:gridCol w:w="495"/>
        <w:gridCol w:w="994"/>
        <w:gridCol w:w="1430"/>
        <w:gridCol w:w="2835"/>
        <w:gridCol w:w="11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职称或职（执）业资格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其他要求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公卫人员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临床医学、预防医学、健康管理、护理学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有执业医师资格、护士资格证从事基本公卫工作1年以上优先录用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5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全科医师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全科医学、临床医学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具有医师资格证、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执业医师证及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全科岗位培训合格证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5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妇科医师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具有医师资格证、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执业医师证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1.有妇产科工作经验，能独立诊疗妇产科疾病</w:t>
            </w:r>
          </w:p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2.中级职称以上年龄适当放宽。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5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妇女保健医师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全科医学、临床医学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具有医师资格证、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执业医师证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0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康复科医师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临床医学、康复医学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1.具有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医师资格证、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执业医师证</w:t>
            </w:r>
          </w:p>
          <w:p>
            <w:pPr>
              <w:widowControl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2.完成住院医师规范化培训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2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超声科医师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临床医学、医学影像学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具有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医师资格证、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执业医师证</w:t>
            </w:r>
          </w:p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312"/>
              </w:tabs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有相关工作经验者优先</w:t>
            </w:r>
          </w:p>
          <w:p>
            <w:pPr>
              <w:widowControl/>
              <w:tabs>
                <w:tab w:val="left" w:pos="312"/>
              </w:tabs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2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检验科医师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临床医学、医学检验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1.具有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医师资格证、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执业医师证</w:t>
            </w:r>
          </w:p>
          <w:p>
            <w:pPr>
              <w:widowControl/>
              <w:jc w:val="center"/>
              <w:textAlignment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2.完成住院医师规范化培训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2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针灸推拿技师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针灸推拿学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kern w:val="0"/>
                <w:sz w:val="24"/>
                <w:szCs w:val="24"/>
              </w:rPr>
              <w:t>初级及以上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能处理常见病，熟悉掌握各项中医常见适宜技术，针灸推拿工作经验丰富，尤其推拿技能特长者优先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8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西药药师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药学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kern w:val="0"/>
                <w:sz w:val="24"/>
                <w:szCs w:val="24"/>
              </w:rPr>
              <w:t>初级及以上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有相关工作经验者优先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9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检验科技师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医学检验技术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kern w:val="0"/>
                <w:sz w:val="24"/>
                <w:szCs w:val="24"/>
              </w:rPr>
              <w:t>初级及以上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有相关工作经验者优先</w:t>
            </w:r>
          </w:p>
          <w:p>
            <w:pPr>
              <w:widowControl/>
              <w:tabs>
                <w:tab w:val="left" w:pos="312"/>
              </w:tabs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0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40" w:firstLineChars="100"/>
              <w:jc w:val="both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护理人员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大专以上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具有执业护士资格证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具有预防接种人员培训合格证、全科岗位培训合格证优先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widowControl/>
        <w:rPr>
          <w:rFonts w:ascii="宋体" w:cs="Times New Roman"/>
          <w:b/>
          <w:bCs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67AB3B"/>
    <w:multiLevelType w:val="singleLevel"/>
    <w:tmpl w:val="6367AB3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VlNDZmOTM3ZTFlNDJlMzE3NDdhN2YzYmE5NjlhMzEifQ=="/>
  </w:docVars>
  <w:rsids>
    <w:rsidRoot w:val="0024424E"/>
    <w:rsid w:val="0000373D"/>
    <w:rsid w:val="00072722"/>
    <w:rsid w:val="000769A7"/>
    <w:rsid w:val="00120899"/>
    <w:rsid w:val="0024424E"/>
    <w:rsid w:val="00264311"/>
    <w:rsid w:val="00267E23"/>
    <w:rsid w:val="002E2682"/>
    <w:rsid w:val="00327D79"/>
    <w:rsid w:val="004C33BF"/>
    <w:rsid w:val="004F06E8"/>
    <w:rsid w:val="00510DCD"/>
    <w:rsid w:val="0058130D"/>
    <w:rsid w:val="00630C2F"/>
    <w:rsid w:val="006D27EC"/>
    <w:rsid w:val="007742D2"/>
    <w:rsid w:val="00A86C5A"/>
    <w:rsid w:val="00AB76A9"/>
    <w:rsid w:val="00B03BE2"/>
    <w:rsid w:val="00DD231E"/>
    <w:rsid w:val="00DE11D2"/>
    <w:rsid w:val="00E671F6"/>
    <w:rsid w:val="00FC7E24"/>
    <w:rsid w:val="015E4AD6"/>
    <w:rsid w:val="04E43544"/>
    <w:rsid w:val="0523406D"/>
    <w:rsid w:val="0878647D"/>
    <w:rsid w:val="0A00497C"/>
    <w:rsid w:val="0A6570F7"/>
    <w:rsid w:val="0D701E19"/>
    <w:rsid w:val="0DEE0F90"/>
    <w:rsid w:val="10EA5A3E"/>
    <w:rsid w:val="12535865"/>
    <w:rsid w:val="147E306D"/>
    <w:rsid w:val="153E0A4F"/>
    <w:rsid w:val="16C805D0"/>
    <w:rsid w:val="18275D53"/>
    <w:rsid w:val="1A27456F"/>
    <w:rsid w:val="1AEC6857"/>
    <w:rsid w:val="1B803B6F"/>
    <w:rsid w:val="1DF919B7"/>
    <w:rsid w:val="1E780B2E"/>
    <w:rsid w:val="1F134CFA"/>
    <w:rsid w:val="1FE8583F"/>
    <w:rsid w:val="219F2875"/>
    <w:rsid w:val="22857CBD"/>
    <w:rsid w:val="2389558B"/>
    <w:rsid w:val="261A696E"/>
    <w:rsid w:val="2769195B"/>
    <w:rsid w:val="27A91D58"/>
    <w:rsid w:val="29A7676B"/>
    <w:rsid w:val="29F574D6"/>
    <w:rsid w:val="2DB15E0A"/>
    <w:rsid w:val="2DD613CD"/>
    <w:rsid w:val="2EED2E72"/>
    <w:rsid w:val="2EFA5EC5"/>
    <w:rsid w:val="3002294D"/>
    <w:rsid w:val="315A0F54"/>
    <w:rsid w:val="347100A1"/>
    <w:rsid w:val="367E2601"/>
    <w:rsid w:val="390019F4"/>
    <w:rsid w:val="398D2DDB"/>
    <w:rsid w:val="39E66E3B"/>
    <w:rsid w:val="39F41558"/>
    <w:rsid w:val="3B7D557D"/>
    <w:rsid w:val="3C3F0A85"/>
    <w:rsid w:val="3F0F4817"/>
    <w:rsid w:val="40646D0C"/>
    <w:rsid w:val="40D0614F"/>
    <w:rsid w:val="40FA4F7A"/>
    <w:rsid w:val="42B15B0D"/>
    <w:rsid w:val="44A818BD"/>
    <w:rsid w:val="465869CB"/>
    <w:rsid w:val="49ED7D72"/>
    <w:rsid w:val="4B287454"/>
    <w:rsid w:val="4CEE0089"/>
    <w:rsid w:val="4D8E7BB8"/>
    <w:rsid w:val="4F1B712F"/>
    <w:rsid w:val="4F7B372A"/>
    <w:rsid w:val="50B96C00"/>
    <w:rsid w:val="51501312"/>
    <w:rsid w:val="52291B63"/>
    <w:rsid w:val="52880638"/>
    <w:rsid w:val="5656536A"/>
    <w:rsid w:val="59034EBC"/>
    <w:rsid w:val="59D35752"/>
    <w:rsid w:val="5A3612C1"/>
    <w:rsid w:val="5B0B1E06"/>
    <w:rsid w:val="5B353327"/>
    <w:rsid w:val="5CE60D7D"/>
    <w:rsid w:val="5E287173"/>
    <w:rsid w:val="614E0C9F"/>
    <w:rsid w:val="61700C15"/>
    <w:rsid w:val="64BE438D"/>
    <w:rsid w:val="658437E2"/>
    <w:rsid w:val="67CC0B6F"/>
    <w:rsid w:val="68074922"/>
    <w:rsid w:val="68F16ADF"/>
    <w:rsid w:val="68F20AA9"/>
    <w:rsid w:val="697414BE"/>
    <w:rsid w:val="6B601CFA"/>
    <w:rsid w:val="6BDA7CFF"/>
    <w:rsid w:val="6DDF784E"/>
    <w:rsid w:val="6E62222D"/>
    <w:rsid w:val="6EDE7B06"/>
    <w:rsid w:val="7040659E"/>
    <w:rsid w:val="70C25205"/>
    <w:rsid w:val="7160570E"/>
    <w:rsid w:val="732950C8"/>
    <w:rsid w:val="76FD6F97"/>
    <w:rsid w:val="778D20C9"/>
    <w:rsid w:val="77972F48"/>
    <w:rsid w:val="78AD22F7"/>
    <w:rsid w:val="79387F17"/>
    <w:rsid w:val="7BD227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360" w:lineRule="auto"/>
      <w:jc w:val="left"/>
    </w:pPr>
    <w:rPr>
      <w:rFonts w:asciiTheme="minorHAnsi" w:hAnsiTheme="minorHAnsi" w:eastAsiaTheme="minorEastAsia" w:cstheme="minorBidi"/>
      <w:sz w:val="18"/>
      <w:szCs w:val="22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22"/>
    </w:rPr>
  </w:style>
  <w:style w:type="paragraph" w:customStyle="1" w:styleId="7">
    <w:name w:val="正文文本 (2)"/>
    <w:basedOn w:val="1"/>
    <w:qFormat/>
    <w:uiPriority w:val="0"/>
    <w:pPr>
      <w:shd w:val="clear" w:color="auto" w:fill="FFFFFF"/>
      <w:spacing w:after="1140" w:line="360" w:lineRule="auto"/>
      <w:jc w:val="center"/>
    </w:pPr>
    <w:rPr>
      <w:rFonts w:ascii="黑体" w:hAnsi="黑体" w:eastAsia="黑体" w:cs="黑体"/>
      <w:sz w:val="50"/>
      <w:szCs w:val="50"/>
      <w:lang w:val="zh-CN" w:bidi="zh-CN"/>
    </w:rPr>
  </w:style>
  <w:style w:type="character" w:customStyle="1" w:styleId="8">
    <w:name w:val="页眉 Char"/>
    <w:basedOn w:val="5"/>
    <w:link w:val="3"/>
    <w:semiHidden/>
    <w:uiPriority w:val="99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578</Words>
  <Characters>590</Characters>
  <Lines>4</Lines>
  <Paragraphs>1</Paragraphs>
  <TotalTime>0</TotalTime>
  <ScaleCrop>false</ScaleCrop>
  <LinksUpToDate>false</LinksUpToDate>
  <CharactersWithSpaces>592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2021-08-12T04:04:00Z</dcterms:created>
  <dc:creator>dell</dc:creator>
  <cp:lastModifiedBy>水滴石穿</cp:lastModifiedBy>
  <dcterms:modified xsi:type="dcterms:W3CDTF">2023-03-30T06:45:44Z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33204493888341068A1AD2BEEAF101B3</vt:lpwstr>
  </property>
</Properties>
</file>